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February</w:t>
      </w:r>
      <w:r w:rsidDel="00000000" w:rsidR="00000000" w:rsidRPr="00000000">
        <w:rPr>
          <w:b w:val="1"/>
          <w:rtl w:val="0"/>
        </w:rPr>
        <w:t xml:space="preserve">’s </w:t>
      </w:r>
      <w:r w:rsidDel="00000000" w:rsidR="00000000" w:rsidRPr="00000000">
        <w:rPr>
          <w:b w:val="1"/>
          <w:rtl w:val="0"/>
        </w:rPr>
        <w:t xml:space="preserve">Tourism Matters: Get involved and have your say plus networking opportunity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In this issue we bring you details of how to get involved in the National Coastal Tourism Academy’s  ‘A Coast For All’ and Visit Kent’s ‘Good Journey’ campaigns. There is an opportunity for you to have your say on the district’s parking and museums, we bring you details of half term events and the opportunity to meet with local businesses at The WonderWorks.</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If you know somebody who would like to read our e-news, please forward it on, or better still let them know they can register to receive the newsletter first hand at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A">
      <w:pPr>
        <w:shd w:fill="ffffff" w:val="clear"/>
        <w:spacing w:line="240" w:lineRule="auto"/>
        <w:rPr>
          <w:b w:val="1"/>
          <w:u w:val="single"/>
        </w:rPr>
      </w:pPr>
      <w:r w:rsidDel="00000000" w:rsidR="00000000" w:rsidRPr="00000000">
        <w:rPr>
          <w:b w:val="1"/>
          <w:u w:val="single"/>
          <w:rtl w:val="0"/>
        </w:rPr>
        <w:t xml:space="preserve">Visitor Information Services Opening Hours</w:t>
      </w:r>
      <w:r w:rsidDel="00000000" w:rsidR="00000000" w:rsidRPr="00000000">
        <w:rPr>
          <w:rtl w:val="0"/>
        </w:rPr>
      </w:r>
    </w:p>
    <w:p w:rsidR="00000000" w:rsidDel="00000000" w:rsidP="00000000" w:rsidRDefault="00000000" w:rsidRPr="00000000" w14:paraId="0000000B">
      <w:pPr>
        <w:shd w:fill="ffffff" w:val="clear"/>
        <w:spacing w:line="240" w:lineRule="auto"/>
        <w:rPr/>
      </w:pPr>
      <w:r w:rsidDel="00000000" w:rsidR="00000000" w:rsidRPr="00000000">
        <w:rPr>
          <w:rtl w:val="0"/>
        </w:rPr>
        <w:t xml:space="preserve">The Thanet Visitor Information Centre at Droit House, Margate is open Wednesday to Sunday, 10am to 5pm throughout February and March with daily opening during February half term (Monday 12 to Sunday 18 February). </w:t>
      </w:r>
    </w:p>
    <w:p w:rsidR="00000000" w:rsidDel="00000000" w:rsidP="00000000" w:rsidRDefault="00000000" w:rsidRPr="00000000" w14:paraId="0000000C">
      <w:pPr>
        <w:shd w:fill="ffffff" w:val="clear"/>
        <w:spacing w:line="240" w:lineRule="auto"/>
        <w:rPr>
          <w:highlight w:val="yellow"/>
        </w:rPr>
      </w:pPr>
      <w:r w:rsidDel="00000000" w:rsidR="00000000" w:rsidRPr="00000000">
        <w:rPr>
          <w:rtl w:val="0"/>
        </w:rPr>
      </w:r>
    </w:p>
    <w:p w:rsidR="00000000" w:rsidDel="00000000" w:rsidP="00000000" w:rsidRDefault="00000000" w:rsidRPr="00000000" w14:paraId="0000000D">
      <w:pPr>
        <w:shd w:fill="ffffff" w:val="clear"/>
        <w:spacing w:line="240" w:lineRule="auto"/>
        <w:rPr>
          <w:b w:val="1"/>
          <w:u w:val="single"/>
        </w:rPr>
      </w:pPr>
      <w:r w:rsidDel="00000000" w:rsidR="00000000" w:rsidRPr="00000000">
        <w:rPr>
          <w:b w:val="1"/>
          <w:u w:val="single"/>
          <w:rtl w:val="0"/>
        </w:rPr>
        <w:t xml:space="preserve">Half-Term Events</w:t>
      </w:r>
    </w:p>
    <w:p w:rsidR="00000000" w:rsidDel="00000000" w:rsidP="00000000" w:rsidRDefault="00000000" w:rsidRPr="00000000" w14:paraId="0000000E">
      <w:pPr>
        <w:shd w:fill="ffffff" w:val="clear"/>
        <w:spacing w:line="240" w:lineRule="auto"/>
        <w:rPr/>
      </w:pPr>
      <w:r w:rsidDel="00000000" w:rsidR="00000000" w:rsidRPr="00000000">
        <w:rPr>
          <w:rtl w:val="0"/>
        </w:rPr>
        <w:t xml:space="preserve">We have a dedicated website page with details of events taking place during half-term for you to share with your visitors and guests - </w:t>
      </w:r>
      <w:hyperlink r:id="rId7">
        <w:r w:rsidDel="00000000" w:rsidR="00000000" w:rsidRPr="00000000">
          <w:rPr>
            <w:color w:val="1155cc"/>
            <w:u w:val="single"/>
            <w:rtl w:val="0"/>
          </w:rPr>
          <w:t xml:space="preserve">www.visitthanet.co.uk/february</w:t>
        </w:r>
      </w:hyperlink>
      <w:r w:rsidDel="00000000" w:rsidR="00000000" w:rsidRPr="00000000">
        <w:rPr>
          <w:rtl w:val="0"/>
        </w:rPr>
        <w:t xml:space="preserve"> </w:t>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0">
      <w:pPr>
        <w:shd w:fill="ffffff" w:val="clear"/>
        <w:spacing w:line="240" w:lineRule="auto"/>
        <w:rPr/>
      </w:pPr>
      <w:r w:rsidDel="00000000" w:rsidR="00000000" w:rsidRPr="00000000">
        <w:rPr>
          <w:rtl w:val="0"/>
        </w:rPr>
        <w:t xml:space="preserve">If you know of any events that we have not included, please let us know at visitorinformation@thanet.gov.uk</w:t>
      </w:r>
    </w:p>
    <w:p w:rsidR="00000000" w:rsidDel="00000000" w:rsidP="00000000" w:rsidRDefault="00000000" w:rsidRPr="00000000" w14:paraId="00000011">
      <w:pPr>
        <w:spacing w:line="240" w:lineRule="auto"/>
        <w:rPr>
          <w:b w:val="1"/>
          <w:u w:val="single"/>
        </w:rPr>
      </w:pPr>
      <w:r w:rsidDel="00000000" w:rsidR="00000000" w:rsidRPr="00000000">
        <w:rPr>
          <w:rtl w:val="0"/>
        </w:rPr>
      </w:r>
    </w:p>
    <w:p w:rsidR="00000000" w:rsidDel="00000000" w:rsidP="00000000" w:rsidRDefault="00000000" w:rsidRPr="00000000" w14:paraId="00000012">
      <w:pPr>
        <w:shd w:fill="ffffff" w:val="clear"/>
        <w:spacing w:line="240" w:lineRule="auto"/>
        <w:rPr>
          <w:b w:val="1"/>
          <w:u w:val="single"/>
        </w:rPr>
      </w:pPr>
      <w:r w:rsidDel="00000000" w:rsidR="00000000" w:rsidRPr="00000000">
        <w:rPr>
          <w:b w:val="1"/>
          <w:u w:val="single"/>
          <w:rtl w:val="0"/>
        </w:rPr>
        <w:t xml:space="preserve">2024:‘A Coast For All’</w:t>
      </w:r>
    </w:p>
    <w:p w:rsidR="00000000" w:rsidDel="00000000" w:rsidP="00000000" w:rsidRDefault="00000000" w:rsidRPr="00000000" w14:paraId="00000013">
      <w:pPr>
        <w:shd w:fill="ffffff" w:val="clear"/>
        <w:spacing w:line="240" w:lineRule="auto"/>
        <w:rPr/>
      </w:pPr>
      <w:r w:rsidDel="00000000" w:rsidR="00000000" w:rsidRPr="00000000">
        <w:rPr>
          <w:rtl w:val="0"/>
        </w:rPr>
        <w:t xml:space="preserve">The National Coastal Tourism Academy (NCTA/England’s Coast) has designated 2024 ‘A Coast For All’. This f</w:t>
      </w:r>
      <w:r w:rsidDel="00000000" w:rsidR="00000000" w:rsidRPr="00000000">
        <w:rPr>
          <w:rtl w:val="0"/>
        </w:rPr>
        <w:t xml:space="preserve">ollows 2023s ‘Year Of The Coast’. </w:t>
      </w:r>
      <w:r w:rsidDel="00000000" w:rsidR="00000000" w:rsidRPr="00000000">
        <w:rPr>
          <w:rtl w:val="0"/>
        </w:rPr>
      </w:r>
    </w:p>
    <w:p w:rsidR="00000000" w:rsidDel="00000000" w:rsidP="00000000" w:rsidRDefault="00000000" w:rsidRPr="00000000" w14:paraId="00000014">
      <w:pPr>
        <w:shd w:fill="ffffff" w:val="clear"/>
        <w:spacing w:line="240" w:lineRule="auto"/>
        <w:rPr/>
      </w:pPr>
      <w:r w:rsidDel="00000000" w:rsidR="00000000" w:rsidRPr="00000000">
        <w:rPr>
          <w:rtl w:val="0"/>
        </w:rPr>
      </w:r>
    </w:p>
    <w:p w:rsidR="00000000" w:rsidDel="00000000" w:rsidP="00000000" w:rsidRDefault="00000000" w:rsidRPr="00000000" w14:paraId="00000015">
      <w:pPr>
        <w:shd w:fill="ffffff" w:val="clear"/>
        <w:spacing w:line="240" w:lineRule="auto"/>
        <w:rPr/>
      </w:pPr>
      <w:r w:rsidDel="00000000" w:rsidR="00000000" w:rsidRPr="00000000">
        <w:rPr>
          <w:rtl w:val="0"/>
        </w:rPr>
        <w:t xml:space="preserve">The aim of the new campaign is to shine a spotlight on the coastline. NCTA </w:t>
      </w:r>
      <w:r w:rsidDel="00000000" w:rsidR="00000000" w:rsidRPr="00000000">
        <w:rPr>
          <w:rtl w:val="0"/>
        </w:rPr>
        <w:t xml:space="preserve">wants</w:t>
      </w:r>
      <w:r w:rsidDel="00000000" w:rsidR="00000000" w:rsidRPr="00000000">
        <w:rPr>
          <w:rtl w:val="0"/>
        </w:rPr>
        <w:t xml:space="preserve"> to raise awareness that the coast is open to all - it's a coast for all seasons, adventures, experiences and occasions.</w:t>
      </w:r>
    </w:p>
    <w:p w:rsidR="00000000" w:rsidDel="00000000" w:rsidP="00000000" w:rsidRDefault="00000000" w:rsidRPr="00000000" w14:paraId="00000016">
      <w:pPr>
        <w:shd w:fill="ffffff" w:val="clear"/>
        <w:spacing w:line="240" w:lineRule="auto"/>
        <w:rPr/>
      </w:pPr>
      <w:r w:rsidDel="00000000" w:rsidR="00000000" w:rsidRPr="00000000">
        <w:rPr>
          <w:rtl w:val="0"/>
        </w:rPr>
      </w:r>
    </w:p>
    <w:p w:rsidR="00000000" w:rsidDel="00000000" w:rsidP="00000000" w:rsidRDefault="00000000" w:rsidRPr="00000000" w14:paraId="00000017">
      <w:pPr>
        <w:shd w:fill="ffffff" w:val="clear"/>
        <w:spacing w:line="240" w:lineRule="auto"/>
        <w:rPr/>
      </w:pPr>
      <w:r w:rsidDel="00000000" w:rsidR="00000000" w:rsidRPr="00000000">
        <w:rPr>
          <w:rtl w:val="0"/>
        </w:rPr>
        <w:t xml:space="preserve">If you operate a visitor-facing business this is for you! NCTA wants to promote events, experiences and holiday opportunities all year round, and so do we!</w:t>
      </w:r>
    </w:p>
    <w:p w:rsidR="00000000" w:rsidDel="00000000" w:rsidP="00000000" w:rsidRDefault="00000000" w:rsidRPr="00000000" w14:paraId="00000018">
      <w:pPr>
        <w:shd w:fill="ffffff" w:val="clear"/>
        <w:spacing w:line="240" w:lineRule="auto"/>
        <w:rPr>
          <w:b w:val="1"/>
          <w:color w:val="3c4858"/>
          <w:u w:val="single"/>
        </w:rPr>
      </w:pPr>
      <w:r w:rsidDel="00000000" w:rsidR="00000000" w:rsidRPr="00000000">
        <w:rPr>
          <w:b w:val="1"/>
          <w:color w:val="3c4858"/>
          <w:u w:val="single"/>
          <w:rtl w:val="0"/>
        </w:rPr>
        <w:t xml:space="preserve"> </w:t>
      </w:r>
    </w:p>
    <w:p w:rsidR="00000000" w:rsidDel="00000000" w:rsidP="00000000" w:rsidRDefault="00000000" w:rsidRPr="00000000" w14:paraId="00000019">
      <w:pPr>
        <w:shd w:fill="ffffff" w:val="clear"/>
        <w:spacing w:line="240" w:lineRule="auto"/>
        <w:rPr/>
      </w:pPr>
      <w:r w:rsidDel="00000000" w:rsidR="00000000" w:rsidRPr="00000000">
        <w:rPr>
          <w:rtl w:val="0"/>
        </w:rPr>
        <w:t xml:space="preserve">You can </w:t>
      </w:r>
      <w:r w:rsidDel="00000000" w:rsidR="00000000" w:rsidRPr="00000000">
        <w:rPr>
          <w:rtl w:val="0"/>
        </w:rPr>
        <w:t xml:space="preserve">get involved by </w:t>
      </w:r>
      <w:r w:rsidDel="00000000" w:rsidR="00000000" w:rsidRPr="00000000">
        <w:rPr>
          <w:rtl w:val="0"/>
        </w:rPr>
        <w:t xml:space="preserve">downloading the </w:t>
      </w:r>
      <w:hyperlink r:id="rId8">
        <w:r w:rsidDel="00000000" w:rsidR="00000000" w:rsidRPr="00000000">
          <w:rPr>
            <w:color w:val="1155cc"/>
            <w:u w:val="single"/>
            <w:rtl w:val="0"/>
          </w:rPr>
          <w:t xml:space="preserve">campaign toolkit here</w:t>
        </w:r>
      </w:hyperlink>
      <w:r w:rsidDel="00000000" w:rsidR="00000000" w:rsidRPr="00000000">
        <w:rPr>
          <w:color w:val="3c4858"/>
          <w:rtl w:val="0"/>
        </w:rPr>
        <w:t xml:space="preserve">. </w:t>
      </w:r>
      <w:r w:rsidDel="00000000" w:rsidR="00000000" w:rsidRPr="00000000">
        <w:rPr>
          <w:rtl w:val="0"/>
        </w:rPr>
        <w:t xml:space="preserve">Include the logo on your website, social messaging, newsletters and blogs to amplify your marketing.</w:t>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 </w:t>
      </w:r>
    </w:p>
    <w:p w:rsidR="00000000" w:rsidDel="00000000" w:rsidP="00000000" w:rsidRDefault="00000000" w:rsidRPr="00000000" w14:paraId="0000001B">
      <w:pPr>
        <w:spacing w:line="240" w:lineRule="auto"/>
        <w:rPr>
          <w:b w:val="1"/>
          <w:u w:val="single"/>
        </w:rPr>
      </w:pPr>
      <w:r w:rsidDel="00000000" w:rsidR="00000000" w:rsidRPr="00000000">
        <w:rPr>
          <w:b w:val="1"/>
          <w:u w:val="single"/>
          <w:rtl w:val="0"/>
        </w:rPr>
        <w:t xml:space="preserve">The Wonderworks by Hornby Hobbies Networking</w:t>
      </w:r>
    </w:p>
    <w:p w:rsidR="00000000" w:rsidDel="00000000" w:rsidP="00000000" w:rsidRDefault="00000000" w:rsidRPr="00000000" w14:paraId="0000001C">
      <w:pPr>
        <w:spacing w:line="240" w:lineRule="auto"/>
        <w:rPr/>
      </w:pPr>
      <w:r w:rsidDel="00000000" w:rsidR="00000000" w:rsidRPr="00000000">
        <w:rPr>
          <w:rtl w:val="0"/>
        </w:rPr>
        <w:t xml:space="preserve">Mark your diaries for Tuesday 19 March at 10am, as </w:t>
      </w:r>
      <w:hyperlink r:id="rId9">
        <w:r w:rsidDel="00000000" w:rsidR="00000000" w:rsidRPr="00000000">
          <w:rPr>
            <w:color w:val="1155cc"/>
            <w:u w:val="single"/>
            <w:rtl w:val="0"/>
          </w:rPr>
          <w:t xml:space="preserve">The WonderWorks by Hornby Hobbies </w:t>
        </w:r>
      </w:hyperlink>
      <w:r w:rsidDel="00000000" w:rsidR="00000000" w:rsidRPr="00000000">
        <w:rPr>
          <w:rtl w:val="0"/>
        </w:rPr>
        <w:t xml:space="preserve">  is hosting a networking event for Thanet tourism businesses. Come to meet with other local companies, make connections and exchange literature whilst you enjoy a hot drink and freshly baked pastries courtesy of The WonderWorks’ on site café. </w:t>
      </w:r>
    </w:p>
    <w:p w:rsidR="00000000" w:rsidDel="00000000" w:rsidP="00000000" w:rsidRDefault="00000000" w:rsidRPr="00000000" w14:paraId="0000001D">
      <w:pPr>
        <w:spacing w:line="240" w:lineRule="auto"/>
        <w:rPr/>
      </w:pPr>
      <w:r w:rsidDel="00000000" w:rsidR="00000000" w:rsidRPr="00000000">
        <w:rPr>
          <w:rtl w:val="0"/>
        </w:rPr>
      </w:r>
    </w:p>
    <w:p w:rsidR="00000000" w:rsidDel="00000000" w:rsidP="00000000" w:rsidRDefault="00000000" w:rsidRPr="00000000" w14:paraId="0000001E">
      <w:pPr>
        <w:spacing w:line="240" w:lineRule="auto"/>
        <w:rPr>
          <w:b w:val="1"/>
          <w:color w:val="222222"/>
        </w:rPr>
      </w:pPr>
      <w:r w:rsidDel="00000000" w:rsidR="00000000" w:rsidRPr="00000000">
        <w:rPr>
          <w:rtl w:val="0"/>
        </w:rPr>
        <w:t xml:space="preserve">To RSVP, please email </w:t>
      </w:r>
      <w:r w:rsidDel="00000000" w:rsidR="00000000" w:rsidRPr="00000000">
        <w:rPr>
          <w:color w:val="1155cc"/>
          <w:rtl w:val="0"/>
        </w:rPr>
        <w:t xml:space="preserve">wonderworksmargate@hornby.com</w:t>
      </w:r>
      <w:r w:rsidDel="00000000" w:rsidR="00000000" w:rsidRPr="00000000">
        <w:rPr>
          <w:color w:val="222222"/>
          <w:rtl w:val="0"/>
        </w:rPr>
        <w:t xml:space="preserve"> by </w:t>
      </w:r>
      <w:r w:rsidDel="00000000" w:rsidR="00000000" w:rsidRPr="00000000">
        <w:rPr>
          <w:b w:val="1"/>
          <w:color w:val="222222"/>
          <w:rtl w:val="0"/>
        </w:rPr>
        <w:t xml:space="preserve">Tuesday 12</w:t>
      </w:r>
      <w:r w:rsidDel="00000000" w:rsidR="00000000" w:rsidRPr="00000000">
        <w:rPr>
          <w:b w:val="1"/>
          <w:color w:val="222222"/>
          <w:sz w:val="10"/>
          <w:szCs w:val="10"/>
          <w:rtl w:val="0"/>
        </w:rPr>
        <w:t xml:space="preserve"> </w:t>
      </w:r>
      <w:r w:rsidDel="00000000" w:rsidR="00000000" w:rsidRPr="00000000">
        <w:rPr>
          <w:b w:val="1"/>
          <w:color w:val="222222"/>
          <w:rtl w:val="0"/>
        </w:rPr>
        <w:t xml:space="preserve">March.</w:t>
      </w:r>
    </w:p>
    <w:p w:rsidR="00000000" w:rsidDel="00000000" w:rsidP="00000000" w:rsidRDefault="00000000" w:rsidRPr="00000000" w14:paraId="0000001F">
      <w:pPr>
        <w:spacing w:line="240" w:lineRule="auto"/>
        <w:rPr>
          <w:color w:val="222222"/>
        </w:rPr>
      </w:pPr>
      <w:r w:rsidDel="00000000" w:rsidR="00000000" w:rsidRPr="00000000">
        <w:rPr>
          <w:rtl w:val="0"/>
        </w:rPr>
      </w:r>
    </w:p>
    <w:p w:rsidR="00000000" w:rsidDel="00000000" w:rsidP="00000000" w:rsidRDefault="00000000" w:rsidRPr="00000000" w14:paraId="00000020">
      <w:pPr>
        <w:spacing w:line="240" w:lineRule="auto"/>
        <w:rPr>
          <w:b w:val="1"/>
          <w:color w:val="9900ff"/>
          <w:u w:val="single"/>
        </w:rPr>
      </w:pPr>
      <w:r w:rsidDel="00000000" w:rsidR="00000000" w:rsidRPr="00000000">
        <w:rPr>
          <w:b w:val="1"/>
          <w:color w:val="9900ff"/>
          <w:u w:val="single"/>
          <w:rtl w:val="0"/>
        </w:rPr>
        <w:t xml:space="preserve">Visit Kent </w:t>
      </w:r>
    </w:p>
    <w:p w:rsidR="00000000" w:rsidDel="00000000" w:rsidP="00000000" w:rsidRDefault="00000000" w:rsidRPr="00000000" w14:paraId="00000021">
      <w:pPr>
        <w:spacing w:line="240" w:lineRule="auto"/>
        <w:rPr>
          <w:b w:val="1"/>
          <w:u w:val="single"/>
        </w:rPr>
      </w:pPr>
      <w:r w:rsidDel="00000000" w:rsidR="00000000" w:rsidRPr="00000000">
        <w:rPr>
          <w:b w:val="1"/>
          <w:u w:val="single"/>
          <w:rtl w:val="0"/>
        </w:rPr>
        <w:t xml:space="preserve">Welcome car-free visitors with Good Journey</w:t>
      </w:r>
    </w:p>
    <w:p w:rsidR="00000000" w:rsidDel="00000000" w:rsidP="00000000" w:rsidRDefault="00000000" w:rsidRPr="00000000" w14:paraId="00000022">
      <w:pPr>
        <w:spacing w:line="240" w:lineRule="auto"/>
        <w:rPr/>
      </w:pPr>
      <w:r w:rsidDel="00000000" w:rsidR="00000000" w:rsidRPr="00000000">
        <w:rPr>
          <w:rtl w:val="0"/>
        </w:rPr>
        <w:t xml:space="preserve">Visit Kent has announced a partnership with Good Journey, advocates of car-free leisure travel. They promote discounts to top attractions for visitors arriving by foot, bus, bike or train.</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hd w:fill="ffffff" w:val="clear"/>
        <w:spacing w:line="240" w:lineRule="auto"/>
        <w:rPr/>
      </w:pPr>
      <w:r w:rsidDel="00000000" w:rsidR="00000000" w:rsidRPr="00000000">
        <w:rPr>
          <w:rtl w:val="0"/>
        </w:rPr>
        <w:t xml:space="preserve">A</w:t>
      </w:r>
      <w:r w:rsidDel="00000000" w:rsidR="00000000" w:rsidRPr="00000000">
        <w:rPr>
          <w:rtl w:val="0"/>
        </w:rPr>
        <w:t xml:space="preserve">ttractions of any size and type in Kent can benefit from a Good Journey Membership, with </w:t>
      </w:r>
      <w:r w:rsidDel="00000000" w:rsidR="00000000" w:rsidRPr="00000000">
        <w:rPr>
          <w:rtl w:val="0"/>
        </w:rPr>
        <w:t xml:space="preserve">20% off their first two years. P</w:t>
      </w:r>
      <w:r w:rsidDel="00000000" w:rsidR="00000000" w:rsidRPr="00000000">
        <w:rPr>
          <w:rtl w:val="0"/>
        </w:rPr>
        <w:t xml:space="preserve">romotion across the Visit Kent channels is also included.</w:t>
      </w:r>
    </w:p>
    <w:p w:rsidR="00000000" w:rsidDel="00000000" w:rsidP="00000000" w:rsidRDefault="00000000" w:rsidRPr="00000000" w14:paraId="00000025">
      <w:pPr>
        <w:shd w:fill="ffffff" w:val="clear"/>
        <w:spacing w:line="240" w:lineRule="auto"/>
        <w:rPr/>
      </w:pPr>
      <w:r w:rsidDel="00000000" w:rsidR="00000000" w:rsidRPr="00000000">
        <w:rPr>
          <w:rtl w:val="0"/>
        </w:rPr>
      </w:r>
    </w:p>
    <w:p w:rsidR="00000000" w:rsidDel="00000000" w:rsidP="00000000" w:rsidRDefault="00000000" w:rsidRPr="00000000" w14:paraId="00000026">
      <w:pPr>
        <w:numPr>
          <w:ilvl w:val="0"/>
          <w:numId w:val="1"/>
        </w:numPr>
        <w:shd w:fill="ffffff" w:val="clear"/>
        <w:spacing w:line="240" w:lineRule="auto"/>
        <w:ind w:left="720" w:hanging="360"/>
        <w:rPr>
          <w:sz w:val="22"/>
          <w:szCs w:val="22"/>
        </w:rPr>
      </w:pPr>
      <w:r w:rsidDel="00000000" w:rsidR="00000000" w:rsidRPr="00000000">
        <w:rPr>
          <w:rtl w:val="0"/>
        </w:rPr>
        <w:t xml:space="preserve">Gain the Good Journey Mark and </w:t>
      </w:r>
      <w:hyperlink r:id="rId10">
        <w:r w:rsidDel="00000000" w:rsidR="00000000" w:rsidRPr="00000000">
          <w:rPr>
            <w:color w:val="1155cc"/>
            <w:u w:val="single"/>
            <w:rtl w:val="0"/>
          </w:rPr>
          <w:t xml:space="preserve">feature on the map </w:t>
        </w:r>
      </w:hyperlink>
      <w:r w:rsidDel="00000000" w:rsidR="00000000" w:rsidRPr="00000000">
        <w:rPr>
          <w:rtl w:val="0"/>
        </w:rPr>
      </w:r>
    </w:p>
    <w:p w:rsidR="00000000" w:rsidDel="00000000" w:rsidP="00000000" w:rsidRDefault="00000000" w:rsidRPr="00000000" w14:paraId="00000027">
      <w:pPr>
        <w:numPr>
          <w:ilvl w:val="0"/>
          <w:numId w:val="1"/>
        </w:numPr>
        <w:shd w:fill="ffffff" w:val="clear"/>
        <w:spacing w:line="240" w:lineRule="auto"/>
        <w:ind w:left="720" w:hanging="360"/>
      </w:pPr>
      <w:r w:rsidDel="00000000" w:rsidR="00000000" w:rsidRPr="00000000">
        <w:rPr>
          <w:rtl w:val="0"/>
        </w:rPr>
        <w:t xml:space="preserve">Inclusion in Good Journey’s itineraries and journey planners</w:t>
      </w:r>
    </w:p>
    <w:p w:rsidR="00000000" w:rsidDel="00000000" w:rsidP="00000000" w:rsidRDefault="00000000" w:rsidRPr="00000000" w14:paraId="00000028">
      <w:pPr>
        <w:numPr>
          <w:ilvl w:val="0"/>
          <w:numId w:val="1"/>
        </w:numPr>
        <w:shd w:fill="ffffff" w:val="clear"/>
        <w:spacing w:line="240" w:lineRule="auto"/>
        <w:ind w:left="720" w:hanging="360"/>
        <w:rPr>
          <w:sz w:val="22"/>
          <w:szCs w:val="22"/>
        </w:rPr>
      </w:pPr>
      <w:r w:rsidDel="00000000" w:rsidR="00000000" w:rsidRPr="00000000">
        <w:rPr>
          <w:rtl w:val="0"/>
        </w:rPr>
        <w:t xml:space="preserve">Benefit from mention in Visit Kent’s quarterly seasonal content</w:t>
      </w:r>
    </w:p>
    <w:p w:rsidR="00000000" w:rsidDel="00000000" w:rsidP="00000000" w:rsidRDefault="00000000" w:rsidRPr="00000000" w14:paraId="00000029">
      <w:pPr>
        <w:numPr>
          <w:ilvl w:val="0"/>
          <w:numId w:val="1"/>
        </w:numPr>
        <w:shd w:fill="ffffff" w:val="clear"/>
        <w:spacing w:line="240" w:lineRule="auto"/>
        <w:ind w:left="720" w:hanging="360"/>
        <w:rPr>
          <w:sz w:val="22"/>
          <w:szCs w:val="22"/>
        </w:rPr>
      </w:pPr>
      <w:r w:rsidDel="00000000" w:rsidR="00000000" w:rsidRPr="00000000">
        <w:rPr>
          <w:rtl w:val="0"/>
        </w:rPr>
        <w:t xml:space="preserve">Receive mentions across Visit Kent’s social channels</w:t>
      </w:r>
    </w:p>
    <w:p w:rsidR="00000000" w:rsidDel="00000000" w:rsidP="00000000" w:rsidRDefault="00000000" w:rsidRPr="00000000" w14:paraId="0000002A">
      <w:pPr>
        <w:numPr>
          <w:ilvl w:val="0"/>
          <w:numId w:val="1"/>
        </w:numPr>
        <w:shd w:fill="ffffff" w:val="clear"/>
        <w:spacing w:line="240" w:lineRule="auto"/>
        <w:ind w:left="720" w:hanging="360"/>
      </w:pPr>
      <w:r w:rsidDel="00000000" w:rsidR="00000000" w:rsidRPr="00000000">
        <w:rPr>
          <w:rtl w:val="0"/>
        </w:rPr>
        <w:t xml:space="preserve">Increase income – car-free visitors spend around 20% more</w:t>
      </w:r>
      <w:r w:rsidDel="00000000" w:rsidR="00000000" w:rsidRPr="00000000">
        <w:rPr>
          <w:rtl w:val="0"/>
        </w:rPr>
      </w:r>
    </w:p>
    <w:p w:rsidR="00000000" w:rsidDel="00000000" w:rsidP="00000000" w:rsidRDefault="00000000" w:rsidRPr="00000000" w14:paraId="0000002B">
      <w:pPr>
        <w:numPr>
          <w:ilvl w:val="0"/>
          <w:numId w:val="1"/>
        </w:numPr>
        <w:shd w:fill="ffffff" w:val="clear"/>
        <w:spacing w:line="240" w:lineRule="auto"/>
        <w:ind w:left="720" w:hanging="360"/>
      </w:pPr>
      <w:r w:rsidDel="00000000" w:rsidR="00000000" w:rsidRPr="00000000">
        <w:rPr>
          <w:rtl w:val="0"/>
        </w:rPr>
        <w:t xml:space="preserve">Help more people to enjoy Thanet by train, bus, bike and foot</w:t>
      </w:r>
    </w:p>
    <w:p w:rsidR="00000000" w:rsidDel="00000000" w:rsidP="00000000" w:rsidRDefault="00000000" w:rsidRPr="00000000" w14:paraId="0000002C">
      <w:pPr>
        <w:numPr>
          <w:ilvl w:val="0"/>
          <w:numId w:val="1"/>
        </w:numPr>
        <w:shd w:fill="ffffff" w:val="clear"/>
        <w:spacing w:line="240" w:lineRule="auto"/>
        <w:ind w:left="720" w:hanging="360"/>
      </w:pPr>
      <w:r w:rsidDel="00000000" w:rsidR="00000000" w:rsidRPr="00000000">
        <w:rPr>
          <w:rtl w:val="0"/>
        </w:rPr>
        <w:t xml:space="preserve">Reduce congestion in car-parks and access roads</w:t>
      </w:r>
    </w:p>
    <w:p w:rsidR="00000000" w:rsidDel="00000000" w:rsidP="00000000" w:rsidRDefault="00000000" w:rsidRPr="00000000" w14:paraId="0000002D">
      <w:pPr>
        <w:numPr>
          <w:ilvl w:val="0"/>
          <w:numId w:val="1"/>
        </w:numPr>
        <w:shd w:fill="ffffff" w:val="clear"/>
        <w:spacing w:line="240" w:lineRule="auto"/>
        <w:ind w:left="720" w:hanging="360"/>
      </w:pPr>
      <w:r w:rsidDel="00000000" w:rsidR="00000000" w:rsidRPr="00000000">
        <w:rPr>
          <w:rtl w:val="0"/>
        </w:rPr>
        <w:t xml:space="preserve">Meet sustainability goals</w:t>
      </w:r>
      <w:r w:rsidDel="00000000" w:rsidR="00000000" w:rsidRPr="00000000">
        <w:rPr>
          <w:rtl w:val="0"/>
        </w:rPr>
      </w:r>
    </w:p>
    <w:p w:rsidR="00000000" w:rsidDel="00000000" w:rsidP="00000000" w:rsidRDefault="00000000" w:rsidRPr="00000000" w14:paraId="0000002E">
      <w:pPr>
        <w:numPr>
          <w:ilvl w:val="0"/>
          <w:numId w:val="1"/>
        </w:numPr>
        <w:shd w:fill="ffffff" w:val="clear"/>
        <w:spacing w:line="240" w:lineRule="auto"/>
        <w:ind w:left="720" w:hanging="360"/>
        <w:rPr>
          <w:sz w:val="22"/>
          <w:szCs w:val="22"/>
        </w:rPr>
      </w:pPr>
      <w:r w:rsidDel="00000000" w:rsidR="00000000" w:rsidRPr="00000000">
        <w:rPr>
          <w:rtl w:val="0"/>
        </w:rPr>
        <w:t xml:space="preserve">Cut carbon – 60% of scope three emissions are from visitor travel</w:t>
      </w:r>
    </w:p>
    <w:p w:rsidR="00000000" w:rsidDel="00000000" w:rsidP="00000000" w:rsidRDefault="00000000" w:rsidRPr="00000000" w14:paraId="0000002F">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0">
      <w:pPr>
        <w:shd w:fill="ffffff" w:val="clear"/>
        <w:spacing w:line="240" w:lineRule="auto"/>
        <w:rPr/>
      </w:pPr>
      <w:r w:rsidDel="00000000" w:rsidR="00000000" w:rsidRPr="00000000">
        <w:rPr>
          <w:rtl w:val="0"/>
        </w:rPr>
        <w:t xml:space="preserve">Read more about Good Journey </w:t>
      </w:r>
      <w:hyperlink r:id="rId11">
        <w:r w:rsidDel="00000000" w:rsidR="00000000" w:rsidRPr="00000000">
          <w:rPr>
            <w:color w:val="1155cc"/>
            <w:u w:val="single"/>
            <w:rtl w:val="0"/>
          </w:rPr>
          <w:t xml:space="preserve">membership and fees</w:t>
        </w:r>
      </w:hyperlink>
      <w:r w:rsidDel="00000000" w:rsidR="00000000" w:rsidRPr="00000000">
        <w:rPr>
          <w:rtl w:val="0"/>
        </w:rPr>
        <w:t xml:space="preserve"> and the </w:t>
      </w:r>
      <w:hyperlink r:id="rId12">
        <w:r w:rsidDel="00000000" w:rsidR="00000000" w:rsidRPr="00000000">
          <w:rPr>
            <w:color w:val="1155cc"/>
            <w:u w:val="single"/>
            <w:rtl w:val="0"/>
          </w:rPr>
          <w:t xml:space="preserve">Member Brochure</w:t>
        </w:r>
      </w:hyperlink>
      <w:r w:rsidDel="00000000" w:rsidR="00000000" w:rsidRPr="00000000">
        <w:rPr>
          <w:rtl w:val="0"/>
        </w:rPr>
        <w:t xml:space="preserve"> for support you’ll get.</w:t>
      </w:r>
    </w:p>
    <w:p w:rsidR="00000000" w:rsidDel="00000000" w:rsidP="00000000" w:rsidRDefault="00000000" w:rsidRPr="00000000" w14:paraId="00000031">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2">
      <w:pPr>
        <w:spacing w:line="240" w:lineRule="auto"/>
        <w:rPr/>
      </w:pPr>
      <w:r w:rsidDel="00000000" w:rsidR="00000000" w:rsidRPr="00000000">
        <w:rPr>
          <w:rtl w:val="0"/>
        </w:rPr>
        <w:t xml:space="preserve">A ‘Welcoming car-free visitors’ webinar will take place on </w:t>
      </w:r>
      <w:r w:rsidDel="00000000" w:rsidR="00000000" w:rsidRPr="00000000">
        <w:rPr>
          <w:b w:val="1"/>
          <w:rtl w:val="0"/>
        </w:rPr>
        <w:t xml:space="preserve">Wednesday 28 February from 10am to 11am. </w:t>
      </w:r>
      <w:hyperlink r:id="rId13">
        <w:r w:rsidDel="00000000" w:rsidR="00000000" w:rsidRPr="00000000">
          <w:rPr>
            <w:color w:val="1155cc"/>
            <w:u w:val="single"/>
            <w:rtl w:val="0"/>
          </w:rPr>
          <w:t xml:space="preserve">To book click here</w:t>
        </w:r>
      </w:hyperlink>
      <w:r w:rsidDel="00000000" w:rsidR="00000000" w:rsidRPr="00000000">
        <w:rPr>
          <w:rtl w:val="0"/>
        </w:rPr>
      </w:r>
    </w:p>
    <w:p w:rsidR="00000000" w:rsidDel="00000000" w:rsidP="00000000" w:rsidRDefault="00000000" w:rsidRPr="00000000" w14:paraId="00000033">
      <w:pPr>
        <w:spacing w:line="240" w:lineRule="auto"/>
        <w:rPr>
          <w:b w:val="1"/>
          <w:u w:val="single"/>
        </w:rPr>
      </w:pPr>
      <w:r w:rsidDel="00000000" w:rsidR="00000000" w:rsidRPr="00000000">
        <w:rPr>
          <w:rtl w:val="0"/>
        </w:rPr>
      </w:r>
    </w:p>
    <w:p w:rsidR="00000000" w:rsidDel="00000000" w:rsidP="00000000" w:rsidRDefault="00000000" w:rsidRPr="00000000" w14:paraId="00000034">
      <w:pPr>
        <w:spacing w:line="240" w:lineRule="auto"/>
        <w:rPr/>
      </w:pPr>
      <w:r w:rsidDel="00000000" w:rsidR="00000000" w:rsidRPr="00000000">
        <w:rPr>
          <w:rtl w:val="0"/>
        </w:rPr>
        <w:t xml:space="preserve">We are keen for a good number of Thanet businesses to sign up to the scheme, which we will use in our promotion. </w:t>
      </w:r>
    </w:p>
    <w:p w:rsidR="00000000" w:rsidDel="00000000" w:rsidP="00000000" w:rsidRDefault="00000000" w:rsidRPr="00000000" w14:paraId="00000035">
      <w:pPr>
        <w:spacing w:line="240" w:lineRule="auto"/>
        <w:rPr/>
      </w:pPr>
      <w:r w:rsidDel="00000000" w:rsidR="00000000" w:rsidRPr="00000000">
        <w:rPr>
          <w:rtl w:val="0"/>
        </w:rPr>
      </w:r>
    </w:p>
    <w:p w:rsidR="00000000" w:rsidDel="00000000" w:rsidP="00000000" w:rsidRDefault="00000000" w:rsidRPr="00000000" w14:paraId="00000036">
      <w:pPr>
        <w:spacing w:line="240" w:lineRule="auto"/>
        <w:rPr>
          <w:b w:val="1"/>
          <w:u w:val="single"/>
        </w:rPr>
      </w:pPr>
      <w:r w:rsidDel="00000000" w:rsidR="00000000" w:rsidRPr="00000000">
        <w:rPr>
          <w:b w:val="1"/>
          <w:u w:val="single"/>
          <w:rtl w:val="0"/>
        </w:rPr>
        <w:t xml:space="preserve">Kent Big Weekend Reminder</w:t>
      </w:r>
    </w:p>
    <w:p w:rsidR="00000000" w:rsidDel="00000000" w:rsidP="00000000" w:rsidRDefault="00000000" w:rsidRPr="00000000" w14:paraId="00000037">
      <w:pPr>
        <w:spacing w:line="240" w:lineRule="auto"/>
        <w:rPr/>
      </w:pPr>
      <w:r w:rsidDel="00000000" w:rsidR="00000000" w:rsidRPr="00000000">
        <w:rPr>
          <w:rtl w:val="0"/>
        </w:rPr>
        <w:t xml:space="preserve">There is still time to sign up to </w:t>
      </w:r>
      <w:r w:rsidDel="00000000" w:rsidR="00000000" w:rsidRPr="00000000">
        <w:rPr>
          <w:rtl w:val="0"/>
        </w:rPr>
        <w:t xml:space="preserve">Kent Big Weekend taking place on </w:t>
      </w:r>
      <w:r w:rsidDel="00000000" w:rsidR="00000000" w:rsidRPr="00000000">
        <w:rPr>
          <w:b w:val="1"/>
          <w:rtl w:val="0"/>
        </w:rPr>
        <w:t xml:space="preserve">Saturday 20 and Sunday 21 April</w:t>
      </w:r>
      <w:r w:rsidDel="00000000" w:rsidR="00000000" w:rsidRPr="00000000">
        <w:rPr>
          <w:rtl w:val="0"/>
        </w:rPr>
        <w:t xml:space="preserve">. It is a fantastic way to reward and to encourage residents to visit or to rediscover what's on their doorstep.</w:t>
      </w:r>
    </w:p>
    <w:p w:rsidR="00000000" w:rsidDel="00000000" w:rsidP="00000000" w:rsidRDefault="00000000" w:rsidRPr="00000000" w14:paraId="00000038">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9">
      <w:pPr>
        <w:shd w:fill="ffffff" w:val="clear"/>
        <w:spacing w:line="240" w:lineRule="auto"/>
        <w:rPr/>
      </w:pPr>
      <w:r w:rsidDel="00000000" w:rsidR="00000000" w:rsidRPr="00000000">
        <w:rPr>
          <w:rtl w:val="0"/>
        </w:rPr>
        <w:t xml:space="preserve">Residents will be given the opportunity to win tickets to explore attractions that they might not have otherwise visited, instilling a sense of pride in their home county and inspire them to share their enthusiasm with visiting friends and family.</w:t>
      </w:r>
    </w:p>
    <w:p w:rsidR="00000000" w:rsidDel="00000000" w:rsidP="00000000" w:rsidRDefault="00000000" w:rsidRPr="00000000" w14:paraId="0000003A">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B">
      <w:pPr>
        <w:shd w:fill="ffffff" w:val="clear"/>
        <w:spacing w:line="240" w:lineRule="auto"/>
        <w:rPr/>
      </w:pPr>
      <w:r w:rsidDel="00000000" w:rsidR="00000000" w:rsidRPr="00000000">
        <w:rPr>
          <w:rtl w:val="0"/>
        </w:rPr>
        <w:t xml:space="preserve">Attractions and businesses are invited to offer complimentary tickets exclusively to Kent residents to use on the Big Weekend only. You can offer as many tickets as you wish and for either or both days of the weekend</w:t>
      </w:r>
    </w:p>
    <w:p w:rsidR="00000000" w:rsidDel="00000000" w:rsidP="00000000" w:rsidRDefault="00000000" w:rsidRPr="00000000" w14:paraId="0000003C">
      <w:pPr>
        <w:shd w:fill="ffffff" w:val="clear"/>
        <w:spacing w:line="240" w:lineRule="auto"/>
        <w:rPr>
          <w:color w:val="3b3f44"/>
        </w:rPr>
      </w:pPr>
      <w:r w:rsidDel="00000000" w:rsidR="00000000" w:rsidRPr="00000000">
        <w:rPr>
          <w:color w:val="3b3f44"/>
          <w:rtl w:val="0"/>
        </w:rPr>
        <w:t xml:space="preserve"> </w:t>
      </w:r>
    </w:p>
    <w:p w:rsidR="00000000" w:rsidDel="00000000" w:rsidP="00000000" w:rsidRDefault="00000000" w:rsidRPr="00000000" w14:paraId="0000003D">
      <w:pPr>
        <w:shd w:fill="ffffff" w:val="clear"/>
        <w:spacing w:line="240" w:lineRule="auto"/>
        <w:rPr>
          <w:color w:val="3b3f44"/>
        </w:rPr>
      </w:pPr>
      <w:r w:rsidDel="00000000" w:rsidR="00000000" w:rsidRPr="00000000">
        <w:rPr>
          <w:color w:val="030303"/>
          <w:rtl w:val="0"/>
        </w:rPr>
        <w:t xml:space="preserve">To find out more about the event and how to get involved</w:t>
      </w:r>
      <w:r w:rsidDel="00000000" w:rsidR="00000000" w:rsidRPr="00000000">
        <w:rPr>
          <w:color w:val="3b3f44"/>
          <w:rtl w:val="0"/>
        </w:rPr>
        <w:t xml:space="preserve"> </w:t>
      </w:r>
      <w:hyperlink r:id="rId14">
        <w:r w:rsidDel="00000000" w:rsidR="00000000" w:rsidRPr="00000000">
          <w:rPr>
            <w:color w:val="1155cc"/>
            <w:u w:val="single"/>
            <w:rtl w:val="0"/>
          </w:rPr>
          <w:t xml:space="preserve">click here</w:t>
        </w:r>
      </w:hyperlink>
      <w:r w:rsidDel="00000000" w:rsidR="00000000" w:rsidRPr="00000000">
        <w:rPr>
          <w:color w:val="3b3f44"/>
          <w:rtl w:val="0"/>
        </w:rPr>
        <w:t xml:space="preserve"> </w:t>
      </w:r>
      <w:r w:rsidDel="00000000" w:rsidR="00000000" w:rsidRPr="00000000">
        <w:rPr>
          <w:color w:val="030303"/>
          <w:rtl w:val="0"/>
        </w:rPr>
        <w:t xml:space="preserve">or look at the</w:t>
      </w:r>
      <w:r w:rsidDel="00000000" w:rsidR="00000000" w:rsidRPr="00000000">
        <w:rPr>
          <w:color w:val="3b3f44"/>
          <w:rtl w:val="0"/>
        </w:rPr>
        <w:t xml:space="preserve"> </w:t>
      </w:r>
      <w:hyperlink r:id="rId15">
        <w:r w:rsidDel="00000000" w:rsidR="00000000" w:rsidRPr="00000000">
          <w:rPr>
            <w:color w:val="1155cc"/>
            <w:u w:val="single"/>
            <w:rtl w:val="0"/>
          </w:rPr>
          <w:t xml:space="preserve">Kent Big Weekend website  </w:t>
        </w:r>
      </w:hyperlink>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40">
      <w:pPr>
        <w:spacing w:line="240" w:lineRule="auto"/>
        <w:rPr>
          <w:b w:val="1"/>
          <w:u w:val="single"/>
        </w:rPr>
      </w:pPr>
      <w:r w:rsidDel="00000000" w:rsidR="00000000" w:rsidRPr="00000000">
        <w:rPr>
          <w:b w:val="1"/>
          <w:u w:val="single"/>
          <w:rtl w:val="0"/>
        </w:rPr>
        <w:t xml:space="preserve">Museum Strategy Survey </w:t>
      </w:r>
    </w:p>
    <w:p w:rsidR="00000000" w:rsidDel="00000000" w:rsidP="00000000" w:rsidRDefault="00000000" w:rsidRPr="00000000" w14:paraId="00000041">
      <w:pPr>
        <w:spacing w:line="240" w:lineRule="auto"/>
        <w:rPr/>
      </w:pPr>
      <w:r w:rsidDel="00000000" w:rsidR="00000000" w:rsidRPr="00000000">
        <w:rPr>
          <w:rtl w:val="0"/>
        </w:rPr>
        <w:t xml:space="preserve">Residents and visitors are invited to give feedback on Thanet District Council’s owned and managed museums via an online survey. Responses will inform a strategy for the future of the following museums:  </w:t>
      </w:r>
    </w:p>
    <w:p w:rsidR="00000000" w:rsidDel="00000000" w:rsidP="00000000" w:rsidRDefault="00000000" w:rsidRPr="00000000" w14:paraId="00000042">
      <w:pPr>
        <w:spacing w:line="240" w:lineRule="auto"/>
        <w:rPr/>
      </w:pPr>
      <w:r w:rsidDel="00000000" w:rsidR="00000000" w:rsidRPr="00000000">
        <w:rPr>
          <w:rtl w:val="0"/>
        </w:rPr>
        <w:t xml:space="preserve">▪️ Dickens House Museum in Broadstairs</w:t>
      </w:r>
    </w:p>
    <w:p w:rsidR="00000000" w:rsidDel="00000000" w:rsidP="00000000" w:rsidRDefault="00000000" w:rsidRPr="00000000" w14:paraId="00000043">
      <w:pPr>
        <w:spacing w:line="240" w:lineRule="auto"/>
        <w:rPr/>
      </w:pPr>
      <w:r w:rsidDel="00000000" w:rsidR="00000000" w:rsidRPr="00000000">
        <w:rPr>
          <w:rtl w:val="0"/>
        </w:rPr>
        <w:t xml:space="preserve">▪️ Margate Museum</w:t>
      </w:r>
    </w:p>
    <w:p w:rsidR="00000000" w:rsidDel="00000000" w:rsidP="00000000" w:rsidRDefault="00000000" w:rsidRPr="00000000" w14:paraId="00000044">
      <w:pPr>
        <w:spacing w:line="240" w:lineRule="auto"/>
        <w:rPr/>
      </w:pPr>
      <w:r w:rsidDel="00000000" w:rsidR="00000000" w:rsidRPr="00000000">
        <w:rPr>
          <w:rtl w:val="0"/>
        </w:rPr>
        <w:t xml:space="preserve">▪️ Tudor House in Margate</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pPr>
      <w:r w:rsidDel="00000000" w:rsidR="00000000" w:rsidRPr="00000000">
        <w:rPr>
          <w:rtl w:val="0"/>
        </w:rPr>
        <w:t xml:space="preserve">The online survey is open until 5pm on </w:t>
      </w:r>
      <w:r w:rsidDel="00000000" w:rsidR="00000000" w:rsidRPr="00000000">
        <w:rPr>
          <w:b w:val="1"/>
          <w:rtl w:val="0"/>
        </w:rPr>
        <w:t xml:space="preserve">Friday 16 February</w:t>
      </w:r>
      <w:r w:rsidDel="00000000" w:rsidR="00000000" w:rsidRPr="00000000">
        <w:rPr>
          <w:rtl w:val="0"/>
        </w:rPr>
        <w:t xml:space="preserve">, and should take around 10 minutes to complete. </w:t>
      </w:r>
      <w:hyperlink r:id="rId16">
        <w:r w:rsidDel="00000000" w:rsidR="00000000" w:rsidRPr="00000000">
          <w:rPr>
            <w:color w:val="1155cc"/>
            <w:u w:val="single"/>
            <w:rtl w:val="0"/>
          </w:rPr>
          <w:t xml:space="preserve">Visit the council website to share your views</w:t>
        </w:r>
      </w:hyperlink>
      <w:r w:rsidDel="00000000" w:rsidR="00000000" w:rsidRPr="00000000">
        <w:rPr>
          <w:rtl w:val="0"/>
        </w:rPr>
      </w:r>
    </w:p>
    <w:p w:rsidR="00000000" w:rsidDel="00000000" w:rsidP="00000000" w:rsidRDefault="00000000" w:rsidRPr="00000000" w14:paraId="00000047">
      <w:pPr>
        <w:spacing w:line="240" w:lineRule="auto"/>
        <w:rPr/>
      </w:pPr>
      <w:r w:rsidDel="00000000" w:rsidR="00000000" w:rsidRPr="00000000">
        <w:rPr>
          <w:rtl w:val="0"/>
        </w:rPr>
      </w:r>
    </w:p>
    <w:p w:rsidR="00000000" w:rsidDel="00000000" w:rsidP="00000000" w:rsidRDefault="00000000" w:rsidRPr="00000000" w14:paraId="00000048">
      <w:pPr>
        <w:spacing w:line="240" w:lineRule="auto"/>
        <w:rPr>
          <w:b w:val="1"/>
          <w:u w:val="single"/>
        </w:rPr>
      </w:pPr>
      <w:r w:rsidDel="00000000" w:rsidR="00000000" w:rsidRPr="00000000">
        <w:rPr>
          <w:b w:val="1"/>
          <w:u w:val="single"/>
          <w:rtl w:val="0"/>
        </w:rPr>
        <w:t xml:space="preserve">Car Parking in Thanet</w:t>
      </w:r>
      <w:r w:rsidDel="00000000" w:rsidR="00000000" w:rsidRPr="00000000">
        <w:rPr>
          <w:b w:val="1"/>
          <w:u w:val="single"/>
          <w:rtl w:val="0"/>
        </w:rPr>
        <w:t xml:space="preserve"> Survey </w:t>
      </w:r>
    </w:p>
    <w:p w:rsidR="00000000" w:rsidDel="00000000" w:rsidP="00000000" w:rsidRDefault="00000000" w:rsidRPr="00000000" w14:paraId="00000049">
      <w:pPr>
        <w:spacing w:line="240" w:lineRule="auto"/>
        <w:rPr/>
      </w:pPr>
      <w:r w:rsidDel="00000000" w:rsidR="00000000" w:rsidRPr="00000000">
        <w:rPr>
          <w:rtl w:val="0"/>
        </w:rPr>
        <w:t xml:space="preserve">Thanet District Council is developing a new parking strategy for the isle and welcomes your views on this. </w:t>
      </w:r>
    </w:p>
    <w:p w:rsidR="00000000" w:rsidDel="00000000" w:rsidP="00000000" w:rsidRDefault="00000000" w:rsidRPr="00000000" w14:paraId="0000004A">
      <w:pPr>
        <w:spacing w:line="240" w:lineRule="auto"/>
        <w:rPr/>
      </w:pPr>
      <w:r w:rsidDel="00000000" w:rsidR="00000000" w:rsidRPr="00000000">
        <w:rPr>
          <w:rtl w:val="0"/>
        </w:rPr>
      </w:r>
    </w:p>
    <w:p w:rsidR="00000000" w:rsidDel="00000000" w:rsidP="00000000" w:rsidRDefault="00000000" w:rsidRPr="00000000" w14:paraId="0000004B">
      <w:pPr>
        <w:spacing w:line="240" w:lineRule="auto"/>
        <w:rPr/>
      </w:pPr>
      <w:r w:rsidDel="00000000" w:rsidR="00000000" w:rsidRPr="00000000">
        <w:rPr>
          <w:rtl w:val="0"/>
        </w:rPr>
        <w:t xml:space="preserve">There are two separate surveys - one for residents and one for local businesses. Both surveys ask questions about on-street parking and council-owned car parks in residential areas and high streets.</w:t>
      </w:r>
    </w:p>
    <w:p w:rsidR="00000000" w:rsidDel="00000000" w:rsidP="00000000" w:rsidRDefault="00000000" w:rsidRPr="00000000" w14:paraId="0000004C">
      <w:pPr>
        <w:spacing w:line="240" w:lineRule="auto"/>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The surveys each take around 10 minutes to complete and close on </w:t>
      </w:r>
      <w:r w:rsidDel="00000000" w:rsidR="00000000" w:rsidRPr="00000000">
        <w:rPr>
          <w:b w:val="1"/>
          <w:rtl w:val="0"/>
        </w:rPr>
        <w:t xml:space="preserve">Sunday 3 March</w:t>
      </w:r>
      <w:r w:rsidDel="00000000" w:rsidR="00000000" w:rsidRPr="00000000">
        <w:rPr>
          <w:rtl w:val="0"/>
        </w:rPr>
        <w:t xml:space="preserve">. </w:t>
      </w:r>
      <w:hyperlink r:id="rId17">
        <w:r w:rsidDel="00000000" w:rsidR="00000000" w:rsidRPr="00000000">
          <w:rPr>
            <w:color w:val="1155cc"/>
            <w:u w:val="single"/>
            <w:rtl w:val="0"/>
          </w:rPr>
          <w:t xml:space="preserve">Visit the council website to take part</w:t>
        </w:r>
      </w:hyperlink>
      <w:r w:rsidDel="00000000" w:rsidR="00000000" w:rsidRPr="00000000">
        <w:rPr>
          <w:rtl w:val="0"/>
        </w:rPr>
      </w:r>
    </w:p>
    <w:p w:rsidR="00000000" w:rsidDel="00000000" w:rsidP="00000000" w:rsidRDefault="00000000" w:rsidRPr="00000000" w14:paraId="0000004E">
      <w:pPr>
        <w:spacing w:line="240" w:lineRule="auto"/>
        <w:rPr>
          <w:b w:val="1"/>
          <w:u w:val="single"/>
        </w:rPr>
      </w:pPr>
      <w:r w:rsidDel="00000000" w:rsidR="00000000" w:rsidRPr="00000000">
        <w:rPr>
          <w:rtl w:val="0"/>
        </w:rPr>
      </w:r>
    </w:p>
    <w:p w:rsidR="00000000" w:rsidDel="00000000" w:rsidP="00000000" w:rsidRDefault="00000000" w:rsidRPr="00000000" w14:paraId="0000004F">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0">
      <w:pPr>
        <w:spacing w:line="240" w:lineRule="auto"/>
        <w:rPr>
          <w:b w:val="1"/>
          <w:u w:val="single"/>
        </w:rPr>
      </w:pPr>
      <w:r w:rsidDel="00000000" w:rsidR="00000000" w:rsidRPr="00000000">
        <w:rPr>
          <w:b w:val="1"/>
          <w:u w:val="single"/>
          <w:rtl w:val="0"/>
        </w:rPr>
        <w:t xml:space="preserve">200 years of the RNLI</w:t>
      </w:r>
    </w:p>
    <w:p w:rsidR="00000000" w:rsidDel="00000000" w:rsidP="00000000" w:rsidRDefault="00000000" w:rsidRPr="00000000" w14:paraId="00000051">
      <w:pPr>
        <w:spacing w:line="240" w:lineRule="auto"/>
        <w:rPr/>
      </w:pPr>
      <w:r w:rsidDel="00000000" w:rsidR="00000000" w:rsidRPr="00000000">
        <w:rPr>
          <w:rtl w:val="0"/>
        </w:rPr>
        <w:t xml:space="preserve">Monday 4 March 2024 marks the 200th anniversary of the RNLI. They are celebrating by launching a campaign, ‘RNLI 200’, a collection of podcasts from crew, people who have been rescued, dedicated fundraisers and supporters. </w:t>
      </w:r>
      <w:hyperlink r:id="rId18">
        <w:r w:rsidDel="00000000" w:rsidR="00000000" w:rsidRPr="00000000">
          <w:rPr>
            <w:color w:val="1155cc"/>
            <w:u w:val="single"/>
            <w:rtl w:val="0"/>
          </w:rPr>
          <w:t xml:space="preserve">Visit the RNLI’s website for more information.</w:t>
        </w:r>
      </w:hyperlink>
      <w:r w:rsidDel="00000000" w:rsidR="00000000" w:rsidRPr="00000000">
        <w:rPr>
          <w:rtl w:val="0"/>
        </w:rPr>
        <w:t xml:space="preserve"> </w:t>
      </w:r>
    </w:p>
    <w:p w:rsidR="00000000" w:rsidDel="00000000" w:rsidP="00000000" w:rsidRDefault="00000000" w:rsidRPr="00000000" w14:paraId="00000052">
      <w:pPr>
        <w:spacing w:line="240" w:lineRule="auto"/>
        <w:rPr>
          <w:b w:val="1"/>
          <w:color w:val="9900ff"/>
          <w:u w:val="single"/>
        </w:rPr>
      </w:pPr>
      <w:r w:rsidDel="00000000" w:rsidR="00000000" w:rsidRPr="00000000">
        <w:rPr>
          <w:rtl w:val="0"/>
        </w:rPr>
      </w:r>
    </w:p>
    <w:p w:rsidR="00000000" w:rsidDel="00000000" w:rsidP="00000000" w:rsidRDefault="00000000" w:rsidRPr="00000000" w14:paraId="00000053">
      <w:pPr>
        <w:spacing w:line="240" w:lineRule="auto"/>
        <w:rPr>
          <w:b w:val="1"/>
          <w:color w:val="9900ff"/>
          <w:u w:val="single"/>
        </w:rPr>
      </w:pPr>
      <w:r w:rsidDel="00000000" w:rsidR="00000000" w:rsidRPr="00000000">
        <w:rPr>
          <w:b w:val="1"/>
          <w:color w:val="9900ff"/>
          <w:u w:val="single"/>
          <w:rtl w:val="0"/>
        </w:rPr>
        <w:t xml:space="preserve">Your News </w:t>
      </w:r>
    </w:p>
    <w:p w:rsidR="00000000" w:rsidDel="00000000" w:rsidP="00000000" w:rsidRDefault="00000000" w:rsidRPr="00000000" w14:paraId="00000054">
      <w:pPr>
        <w:spacing w:line="240" w:lineRule="auto"/>
        <w:rPr/>
      </w:pPr>
      <w:r w:rsidDel="00000000" w:rsidR="00000000" w:rsidRPr="00000000">
        <w:rPr>
          <w:rtl w:val="0"/>
        </w:rPr>
        <w:t xml:space="preserve">Congratulations to </w:t>
      </w:r>
      <w:hyperlink r:id="rId19">
        <w:r w:rsidDel="00000000" w:rsidR="00000000" w:rsidRPr="00000000">
          <w:rPr>
            <w:b w:val="1"/>
            <w:color w:val="1155cc"/>
            <w:u w:val="single"/>
            <w:rtl w:val="0"/>
          </w:rPr>
          <w:t xml:space="preserve">Angela's, Margate</w:t>
        </w:r>
      </w:hyperlink>
      <w:r w:rsidDel="00000000" w:rsidR="00000000" w:rsidRPr="00000000">
        <w:rPr>
          <w:rtl w:val="0"/>
        </w:rPr>
        <w:t xml:space="preserve"> on retaining their ‘Green Star restaurants’ status in The MICHELIN Guide Great Britain &amp; Ireland 2024.</w:t>
      </w:r>
    </w:p>
    <w:p w:rsidR="00000000" w:rsidDel="00000000" w:rsidP="00000000" w:rsidRDefault="00000000" w:rsidRPr="00000000" w14:paraId="00000055">
      <w:pPr>
        <w:spacing w:line="240" w:lineRule="auto"/>
        <w:rPr>
          <w:b w:val="1"/>
        </w:rPr>
      </w:pPr>
      <w:r w:rsidDel="00000000" w:rsidR="00000000" w:rsidRPr="00000000">
        <w:rPr>
          <w:rtl w:val="0"/>
        </w:rPr>
      </w:r>
    </w:p>
    <w:p w:rsidR="00000000" w:rsidDel="00000000" w:rsidP="00000000" w:rsidRDefault="00000000" w:rsidRPr="00000000" w14:paraId="00000056">
      <w:pPr>
        <w:spacing w:line="240" w:lineRule="auto"/>
        <w:rPr/>
      </w:pPr>
      <w:r w:rsidDel="00000000" w:rsidR="00000000" w:rsidRPr="00000000">
        <w:rPr>
          <w:rtl w:val="0"/>
        </w:rPr>
      </w:r>
    </w:p>
    <w:sectPr>
      <w:headerReference r:id="rId2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b3f4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hyperlink" Target="https://www.goodjourney.org.uk/join-us/" TargetMode="External"/><Relationship Id="rId10" Type="http://schemas.openxmlformats.org/officeDocument/2006/relationships/hyperlink" Target="https://www.goodjourney.org.uk/search/?_type=attractions&amp;_map=50.604443%2C-9.318425%2C57.897574%2C4.45843" TargetMode="External"/><Relationship Id="rId13" Type="http://schemas.openxmlformats.org/officeDocument/2006/relationships/hyperlink" Target="https://www.eventbrite.co.uk/e/welcoming-car-free-visitors-to-your-tourism-business-tickets-806355489977" TargetMode="External"/><Relationship Id="rId12" Type="http://schemas.openxmlformats.org/officeDocument/2006/relationships/hyperlink" Target="https://www.goodjourney.org.uk/wp-content/uploads/2023/11/Good-Journey-Membership-2024.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onderworksmargate.co.uk/" TargetMode="External"/><Relationship Id="rId15" Type="http://schemas.openxmlformats.org/officeDocument/2006/relationships/hyperlink" Target="https://www.kentbigweekend.co.uk/" TargetMode="External"/><Relationship Id="rId14" Type="http://schemas.openxmlformats.org/officeDocument/2006/relationships/hyperlink" Target="https://www.visitkent.co.uk/media/101340/kent-big-weekend-faqs.pdf" TargetMode="External"/><Relationship Id="rId17" Type="http://schemas.openxmlformats.org/officeDocument/2006/relationships/hyperlink" Target="https://yourvoice.thanet.gov.uk/en-GB/projects/review-of-parking-in-thanet" TargetMode="External"/><Relationship Id="rId16" Type="http://schemas.openxmlformats.org/officeDocument/2006/relationships/hyperlink" Target="https://yourvoice.thanet.gov.uk/en-GB/projects/museum-review" TargetMode="External"/><Relationship Id="rId5" Type="http://schemas.openxmlformats.org/officeDocument/2006/relationships/styles" Target="styles.xml"/><Relationship Id="rId19" Type="http://schemas.openxmlformats.org/officeDocument/2006/relationships/hyperlink" Target="https://angelasofmargate.com/" TargetMode="External"/><Relationship Id="rId6" Type="http://schemas.openxmlformats.org/officeDocument/2006/relationships/hyperlink" Target="http://www.visitthanet.co.uk/tourismmatters" TargetMode="External"/><Relationship Id="rId18" Type="http://schemas.openxmlformats.org/officeDocument/2006/relationships/hyperlink" Target="https://rnli.org/about-us/our-history/2024/programmes" TargetMode="External"/><Relationship Id="rId7" Type="http://schemas.openxmlformats.org/officeDocument/2006/relationships/hyperlink" Target="http://www.visitthanet.co.uk/february" TargetMode="External"/><Relationship Id="rId8" Type="http://schemas.openxmlformats.org/officeDocument/2006/relationships/hyperlink" Target="https://coastaltourismacademy.co.uk/resource-hub/resource/2024-campaign-a-coast-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